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61A4">
      <w:pPr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吉林艺术学院</w:t>
      </w:r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/>
          <w:b/>
          <w:sz w:val="44"/>
          <w:szCs w:val="44"/>
          <w:lang w:val="en-US" w:eastAsia="zh-CN"/>
        </w:rPr>
        <w:t>届</w:t>
      </w:r>
      <w:r>
        <w:rPr>
          <w:rFonts w:hint="eastAsia"/>
          <w:b/>
          <w:sz w:val="44"/>
          <w:szCs w:val="44"/>
        </w:rPr>
        <w:t>毕业生就业证明</w:t>
      </w:r>
    </w:p>
    <w:tbl>
      <w:tblPr>
        <w:tblStyle w:val="5"/>
        <w:tblW w:w="88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381"/>
        <w:gridCol w:w="3057"/>
        <w:gridCol w:w="1780"/>
        <w:gridCol w:w="320"/>
        <w:gridCol w:w="1743"/>
      </w:tblGrid>
      <w:tr w14:paraId="45EC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5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C42D1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毕业生填写</w:t>
            </w:r>
          </w:p>
        </w:tc>
        <w:tc>
          <w:tcPr>
            <w:tcW w:w="1381" w:type="dxa"/>
            <w:tcBorders>
              <w:top w:val="single" w:color="auto" w:sz="12" w:space="0"/>
            </w:tcBorders>
            <w:vAlign w:val="center"/>
          </w:tcPr>
          <w:p w14:paraId="78AB27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057" w:type="dxa"/>
            <w:tcBorders>
              <w:top w:val="single" w:color="auto" w:sz="12" w:space="0"/>
            </w:tcBorders>
            <w:vAlign w:val="center"/>
          </w:tcPr>
          <w:p w14:paraId="6BC99D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tcBorders>
              <w:top w:val="single" w:color="auto" w:sz="12" w:space="0"/>
            </w:tcBorders>
            <w:vAlign w:val="center"/>
          </w:tcPr>
          <w:p w14:paraId="09A11B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2063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7743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3B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539" w:type="dxa"/>
            <w:vMerge w:val="continue"/>
            <w:tcBorders>
              <w:left w:val="single" w:color="auto" w:sz="12" w:space="0"/>
            </w:tcBorders>
            <w:vAlign w:val="center"/>
          </w:tcPr>
          <w:p w14:paraId="46868D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3C549A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3057" w:type="dxa"/>
            <w:vAlign w:val="center"/>
          </w:tcPr>
          <w:p w14:paraId="1C0459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0903D7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2063" w:type="dxa"/>
            <w:gridSpan w:val="2"/>
            <w:tcBorders>
              <w:right w:val="single" w:color="auto" w:sz="12" w:space="0"/>
            </w:tcBorders>
            <w:vAlign w:val="center"/>
          </w:tcPr>
          <w:p w14:paraId="48EDB9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2E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539" w:type="dxa"/>
            <w:vMerge w:val="continue"/>
            <w:tcBorders>
              <w:left w:val="single" w:color="auto" w:sz="12" w:space="0"/>
            </w:tcBorders>
            <w:vAlign w:val="center"/>
          </w:tcPr>
          <w:p w14:paraId="49372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0ACDF6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057" w:type="dxa"/>
            <w:vAlign w:val="center"/>
          </w:tcPr>
          <w:p w14:paraId="148C5D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30B85C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063" w:type="dxa"/>
            <w:gridSpan w:val="2"/>
            <w:tcBorders>
              <w:right w:val="single" w:color="auto" w:sz="12" w:space="0"/>
            </w:tcBorders>
            <w:vAlign w:val="center"/>
          </w:tcPr>
          <w:p w14:paraId="23A1E2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E5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D9117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color="auto" w:sz="12" w:space="0"/>
            </w:tcBorders>
            <w:vAlign w:val="center"/>
          </w:tcPr>
          <w:p w14:paraId="7380C2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057" w:type="dxa"/>
            <w:tcBorders>
              <w:bottom w:val="single" w:color="auto" w:sz="12" w:space="0"/>
            </w:tcBorders>
            <w:vAlign w:val="center"/>
          </w:tcPr>
          <w:p w14:paraId="6B293E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tcBorders>
              <w:bottom w:val="single" w:color="auto" w:sz="12" w:space="0"/>
            </w:tcBorders>
            <w:vAlign w:val="center"/>
          </w:tcPr>
          <w:p w14:paraId="5FB32E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2063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5501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F1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BBE0A8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用人单位填写</w:t>
            </w:r>
          </w:p>
        </w:tc>
        <w:tc>
          <w:tcPr>
            <w:tcW w:w="1381" w:type="dxa"/>
            <w:tcBorders>
              <w:top w:val="single" w:color="auto" w:sz="12" w:space="0"/>
            </w:tcBorders>
            <w:vAlign w:val="center"/>
          </w:tcPr>
          <w:p w14:paraId="2E9252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  <w:p w14:paraId="7C29A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（签章）</w:t>
            </w:r>
          </w:p>
        </w:tc>
        <w:tc>
          <w:tcPr>
            <w:tcW w:w="6900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CD04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6C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39" w:type="dxa"/>
            <w:vMerge w:val="continue"/>
            <w:tcBorders>
              <w:left w:val="single" w:color="auto" w:sz="12" w:space="0"/>
            </w:tcBorders>
            <w:vAlign w:val="center"/>
          </w:tcPr>
          <w:p w14:paraId="142CD7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7AA24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6900" w:type="dxa"/>
            <w:gridSpan w:val="4"/>
            <w:tcBorders>
              <w:right w:val="single" w:color="auto" w:sz="12" w:space="0"/>
            </w:tcBorders>
            <w:vAlign w:val="center"/>
          </w:tcPr>
          <w:p w14:paraId="3576ED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17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539" w:type="dxa"/>
            <w:vMerge w:val="continue"/>
            <w:tcBorders>
              <w:left w:val="single" w:color="auto" w:sz="12" w:space="0"/>
            </w:tcBorders>
            <w:vAlign w:val="center"/>
          </w:tcPr>
          <w:p w14:paraId="2B06DC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1C3B0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3057" w:type="dxa"/>
            <w:vAlign w:val="center"/>
          </w:tcPr>
          <w:p w14:paraId="3F416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5EA9472F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2063" w:type="dxa"/>
            <w:gridSpan w:val="2"/>
            <w:tcBorders>
              <w:right w:val="single" w:color="auto" w:sz="12" w:space="0"/>
            </w:tcBorders>
            <w:vAlign w:val="center"/>
          </w:tcPr>
          <w:p w14:paraId="42FD70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5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539" w:type="dxa"/>
            <w:vMerge w:val="continue"/>
            <w:tcBorders>
              <w:left w:val="single" w:color="auto" w:sz="12" w:space="0"/>
            </w:tcBorders>
            <w:vAlign w:val="center"/>
          </w:tcPr>
          <w:p w14:paraId="0F80B1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5592BC82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3057" w:type="dxa"/>
            <w:vAlign w:val="center"/>
          </w:tcPr>
          <w:p w14:paraId="4E8E27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57BC25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单位邮箱</w:t>
            </w:r>
          </w:p>
        </w:tc>
        <w:tc>
          <w:tcPr>
            <w:tcW w:w="2063" w:type="dxa"/>
            <w:gridSpan w:val="2"/>
            <w:tcBorders>
              <w:right w:val="single" w:color="auto" w:sz="12" w:space="0"/>
            </w:tcBorders>
            <w:vAlign w:val="center"/>
          </w:tcPr>
          <w:p w14:paraId="0FECDC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5E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539" w:type="dxa"/>
            <w:vMerge w:val="continue"/>
            <w:tcBorders>
              <w:left w:val="single" w:color="auto" w:sz="12" w:space="0"/>
            </w:tcBorders>
            <w:vAlign w:val="center"/>
          </w:tcPr>
          <w:p w14:paraId="2C0376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23649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6900" w:type="dxa"/>
            <w:gridSpan w:val="4"/>
            <w:tcBorders>
              <w:right w:val="single" w:color="auto" w:sz="12" w:space="0"/>
            </w:tcBorders>
            <w:vAlign w:val="center"/>
          </w:tcPr>
          <w:p w14:paraId="773577F7">
            <w:pPr>
              <w:ind w:right="48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 □科研设计单位 □高等教育单位 □中等、初等教育单位  □医疗卫生单位  □其他事业单位 □国有企业  □三资企业   □其他企业   □其他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</w:t>
            </w:r>
          </w:p>
        </w:tc>
      </w:tr>
      <w:tr w14:paraId="3D73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</w:trPr>
        <w:tc>
          <w:tcPr>
            <w:tcW w:w="539" w:type="dxa"/>
            <w:vMerge w:val="continue"/>
            <w:tcBorders>
              <w:left w:val="single" w:color="auto" w:sz="12" w:space="0"/>
            </w:tcBorders>
            <w:vAlign w:val="center"/>
          </w:tcPr>
          <w:p w14:paraId="2F7AB6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1E47B5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单位所在行业</w:t>
            </w:r>
          </w:p>
        </w:tc>
        <w:tc>
          <w:tcPr>
            <w:tcW w:w="690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BA76BC5">
            <w:pPr>
              <w:ind w:right="48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农、林、牧、渔业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采矿业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制造业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电力、热力、燃气及水生产和供应业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建筑业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批发和零售业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交通运输、仓储和邮政业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住宿和餐饮业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信息传输、软件和信息技术服务业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金融业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房地产业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租赁和商务服务业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科学研究和技术服务业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水利、环境和公共设施管理业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居民服务、修理和其他服务业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教育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卫生和社会工作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文化、体育和娱乐业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公共管理、社会保障和社会组织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国际组织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军队 </w:t>
            </w:r>
          </w:p>
        </w:tc>
      </w:tr>
      <w:tr w14:paraId="1064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539" w:type="dxa"/>
            <w:vMerge w:val="continue"/>
            <w:tcBorders>
              <w:left w:val="single" w:color="auto" w:sz="12" w:space="0"/>
            </w:tcBorders>
            <w:vAlign w:val="center"/>
          </w:tcPr>
          <w:p w14:paraId="6FEECA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79AD28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工作职位类别</w:t>
            </w:r>
          </w:p>
        </w:tc>
        <w:tc>
          <w:tcPr>
            <w:tcW w:w="690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20C5B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公务员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科学研究人员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工程技术人员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农林牧渔业技术人员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卫生专业技术人员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经济业务人员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金融业务人员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法律专业人员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教学人员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文学艺术工作人员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体育工作人员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新闻出版和文化工作人员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其他专业技术人员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办事人员和有关人员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商业和服务业人员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生产和运输设备操作人员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军人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其他人员</w:t>
            </w:r>
          </w:p>
        </w:tc>
      </w:tr>
      <w:tr w14:paraId="1290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35838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color="auto" w:sz="12" w:space="0"/>
            </w:tcBorders>
            <w:vAlign w:val="center"/>
          </w:tcPr>
          <w:p w14:paraId="43FD49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到岗时间</w:t>
            </w:r>
          </w:p>
        </w:tc>
        <w:tc>
          <w:tcPr>
            <w:tcW w:w="3057" w:type="dxa"/>
            <w:tcBorders>
              <w:bottom w:val="single" w:color="auto" w:sz="12" w:space="0"/>
            </w:tcBorders>
            <w:vAlign w:val="center"/>
          </w:tcPr>
          <w:p w14:paraId="62625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</w:t>
            </w:r>
          </w:p>
        </w:tc>
        <w:tc>
          <w:tcPr>
            <w:tcW w:w="2100" w:type="dxa"/>
            <w:gridSpan w:val="2"/>
            <w:tcBorders>
              <w:bottom w:val="single" w:color="auto" w:sz="12" w:space="0"/>
            </w:tcBorders>
            <w:vAlign w:val="center"/>
          </w:tcPr>
          <w:p w14:paraId="2C3EF4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拟聘用期限</w:t>
            </w:r>
          </w:p>
        </w:tc>
        <w:tc>
          <w:tcPr>
            <w:tcW w:w="174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7711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个月</w:t>
            </w:r>
          </w:p>
        </w:tc>
      </w:tr>
      <w:tr w14:paraId="2BA8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D1D9366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本人意见</w:t>
            </w:r>
          </w:p>
        </w:tc>
        <w:tc>
          <w:tcPr>
            <w:tcW w:w="828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72B270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本人签字：</w:t>
            </w:r>
          </w:p>
          <w:p w14:paraId="532C1A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 w14:paraId="502A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</w:trPr>
        <w:tc>
          <w:tcPr>
            <w:tcW w:w="5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222348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4438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77175E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院（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培养单位</w:t>
            </w:r>
            <w:r>
              <w:rPr>
                <w:rFonts w:hint="eastAsia" w:ascii="宋体" w:hAnsi="宋体"/>
                <w:sz w:val="24"/>
              </w:rPr>
              <w:t>）审核：</w:t>
            </w:r>
          </w:p>
          <w:p w14:paraId="6C212759">
            <w:pPr>
              <w:rPr>
                <w:rFonts w:ascii="宋体" w:hAnsi="宋体"/>
                <w:sz w:val="24"/>
              </w:rPr>
            </w:pPr>
          </w:p>
          <w:p w14:paraId="6CD7471D">
            <w:pPr>
              <w:rPr>
                <w:rFonts w:ascii="宋体" w:hAnsi="宋体"/>
                <w:sz w:val="24"/>
              </w:rPr>
            </w:pPr>
          </w:p>
          <w:p w14:paraId="4E621F1E">
            <w:pPr>
              <w:rPr>
                <w:rFonts w:ascii="宋体" w:hAnsi="宋体"/>
                <w:sz w:val="24"/>
              </w:rPr>
            </w:pPr>
          </w:p>
          <w:p w14:paraId="2C911E4B">
            <w:pPr>
              <w:ind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章</w:t>
            </w:r>
          </w:p>
          <w:p w14:paraId="2FB0A9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年    月    日</w:t>
            </w:r>
          </w:p>
        </w:tc>
        <w:tc>
          <w:tcPr>
            <w:tcW w:w="384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5A834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sz w:val="24"/>
              </w:rPr>
              <w:t>毕业生就业部门审核：</w:t>
            </w:r>
          </w:p>
          <w:p w14:paraId="2DFF9AD6">
            <w:pPr>
              <w:rPr>
                <w:rFonts w:ascii="宋体" w:hAnsi="宋体"/>
                <w:sz w:val="24"/>
              </w:rPr>
            </w:pPr>
          </w:p>
          <w:p w14:paraId="79ABA092">
            <w:pPr>
              <w:rPr>
                <w:rFonts w:ascii="宋体" w:hAnsi="宋体"/>
                <w:sz w:val="24"/>
              </w:rPr>
            </w:pPr>
          </w:p>
          <w:p w14:paraId="09F38849">
            <w:pPr>
              <w:rPr>
                <w:rFonts w:ascii="宋体" w:hAnsi="宋体"/>
                <w:sz w:val="24"/>
              </w:rPr>
            </w:pPr>
          </w:p>
          <w:p w14:paraId="12F6BAAC">
            <w:pPr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章</w:t>
            </w:r>
          </w:p>
          <w:p w14:paraId="25F97E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年    月    日</w:t>
            </w:r>
          </w:p>
        </w:tc>
      </w:tr>
    </w:tbl>
    <w:p w14:paraId="072267B8">
      <w:r>
        <w:rPr>
          <w:rFonts w:hint="eastAsia"/>
        </w:rPr>
        <w:t>说明：1、此证明仅作毕业生就业人数统计用，适用于有具体就业单位，</w:t>
      </w:r>
      <w:r>
        <w:rPr>
          <w:rFonts w:hint="eastAsia"/>
          <w:color w:val="000000"/>
        </w:rPr>
        <w:t>但</w:t>
      </w:r>
      <w:r>
        <w:rPr>
          <w:rFonts w:hint="eastAsia"/>
        </w:rPr>
        <w:t>无法签订正式就业协议书或劳动合同的毕业生。</w:t>
      </w:r>
    </w:p>
    <w:p w14:paraId="230E2E42">
      <w:r>
        <w:rPr>
          <w:rFonts w:hint="eastAsia"/>
        </w:rPr>
        <w:t>2、表中各项内容须如实填写，经学</w:t>
      </w:r>
      <w:r>
        <w:rPr>
          <w:rFonts w:hint="eastAsia"/>
          <w:lang w:val="en-US" w:eastAsia="zh-CN"/>
        </w:rPr>
        <w:t>院</w:t>
      </w:r>
      <w:bookmarkStart w:id="0" w:name="_GoBack"/>
      <w:bookmarkEnd w:id="0"/>
      <w:r>
        <w:rPr>
          <w:rFonts w:hint="eastAsia"/>
        </w:rPr>
        <w:t>和省毕业生就业主管部门审核后方能纳入已就业人数统计。</w:t>
      </w:r>
    </w:p>
    <w:sectPr>
      <w:pgSz w:w="11906" w:h="16838"/>
      <w:pgMar w:top="964" w:right="1797" w:bottom="96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TM2ZDdkN2NhYjg1YWU2ZDgzZmI4ZTNlNmE0MDcifQ=="/>
    <w:docVar w:name="KSO_WPS_MARK_KEY" w:val="846fc559-9e10-484e-82bf-d3fc94fce9ee"/>
  </w:docVars>
  <w:rsids>
    <w:rsidRoot w:val="001D601B"/>
    <w:rsid w:val="00031A9F"/>
    <w:rsid w:val="000428AB"/>
    <w:rsid w:val="00097916"/>
    <w:rsid w:val="000A2E35"/>
    <w:rsid w:val="000B4A37"/>
    <w:rsid w:val="00122C6C"/>
    <w:rsid w:val="0012644F"/>
    <w:rsid w:val="001852DA"/>
    <w:rsid w:val="0019109A"/>
    <w:rsid w:val="001D601B"/>
    <w:rsid w:val="001F6A84"/>
    <w:rsid w:val="00221E5F"/>
    <w:rsid w:val="002314E9"/>
    <w:rsid w:val="0024794C"/>
    <w:rsid w:val="002705E9"/>
    <w:rsid w:val="002833C6"/>
    <w:rsid w:val="00283684"/>
    <w:rsid w:val="002A755A"/>
    <w:rsid w:val="004015FE"/>
    <w:rsid w:val="004F567F"/>
    <w:rsid w:val="005567A1"/>
    <w:rsid w:val="00557AE8"/>
    <w:rsid w:val="00570D3E"/>
    <w:rsid w:val="0057627D"/>
    <w:rsid w:val="005A43AA"/>
    <w:rsid w:val="005D4D87"/>
    <w:rsid w:val="005E5D51"/>
    <w:rsid w:val="00621E28"/>
    <w:rsid w:val="00627E0D"/>
    <w:rsid w:val="006471BE"/>
    <w:rsid w:val="006939FB"/>
    <w:rsid w:val="006A435B"/>
    <w:rsid w:val="006B7B21"/>
    <w:rsid w:val="006E0364"/>
    <w:rsid w:val="0071260F"/>
    <w:rsid w:val="00734EA4"/>
    <w:rsid w:val="007625CF"/>
    <w:rsid w:val="007D321C"/>
    <w:rsid w:val="007D3805"/>
    <w:rsid w:val="00803F26"/>
    <w:rsid w:val="00845034"/>
    <w:rsid w:val="0087426E"/>
    <w:rsid w:val="00895C62"/>
    <w:rsid w:val="008A52AE"/>
    <w:rsid w:val="008C56A3"/>
    <w:rsid w:val="008F206F"/>
    <w:rsid w:val="008F4705"/>
    <w:rsid w:val="00941770"/>
    <w:rsid w:val="00992BA7"/>
    <w:rsid w:val="009C33FE"/>
    <w:rsid w:val="009F71E4"/>
    <w:rsid w:val="00A37868"/>
    <w:rsid w:val="00A7147A"/>
    <w:rsid w:val="00AE2E48"/>
    <w:rsid w:val="00AF12D4"/>
    <w:rsid w:val="00B4237A"/>
    <w:rsid w:val="00B74883"/>
    <w:rsid w:val="00BB4B07"/>
    <w:rsid w:val="00BE40CC"/>
    <w:rsid w:val="00C17048"/>
    <w:rsid w:val="00C340A4"/>
    <w:rsid w:val="00C378AE"/>
    <w:rsid w:val="00C453BA"/>
    <w:rsid w:val="00C76CEF"/>
    <w:rsid w:val="00C909E4"/>
    <w:rsid w:val="00CB586E"/>
    <w:rsid w:val="00CD492D"/>
    <w:rsid w:val="00D042DF"/>
    <w:rsid w:val="00D627C3"/>
    <w:rsid w:val="00D711D7"/>
    <w:rsid w:val="00D744B1"/>
    <w:rsid w:val="00DA69F2"/>
    <w:rsid w:val="00DE6890"/>
    <w:rsid w:val="00E24C61"/>
    <w:rsid w:val="00E31FE8"/>
    <w:rsid w:val="00EE6D56"/>
    <w:rsid w:val="00EF334E"/>
    <w:rsid w:val="00F10645"/>
    <w:rsid w:val="00F318B8"/>
    <w:rsid w:val="00F75F9C"/>
    <w:rsid w:val="00F80405"/>
    <w:rsid w:val="00F86DA7"/>
    <w:rsid w:val="00FB181C"/>
    <w:rsid w:val="0265050E"/>
    <w:rsid w:val="094840A2"/>
    <w:rsid w:val="0D8F603E"/>
    <w:rsid w:val="0F4068F3"/>
    <w:rsid w:val="10EE0D7E"/>
    <w:rsid w:val="1B1F4E7E"/>
    <w:rsid w:val="1C6A3F93"/>
    <w:rsid w:val="1F241EA6"/>
    <w:rsid w:val="22E6693C"/>
    <w:rsid w:val="2FAA7EAA"/>
    <w:rsid w:val="3EA021AD"/>
    <w:rsid w:val="4453619F"/>
    <w:rsid w:val="481E3AAF"/>
    <w:rsid w:val="4EB5196F"/>
    <w:rsid w:val="510E7EA0"/>
    <w:rsid w:val="5F225A9B"/>
    <w:rsid w:val="660F0D13"/>
    <w:rsid w:val="6C627192"/>
    <w:rsid w:val="7D02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625</Words>
  <Characters>630</Characters>
  <Lines>6</Lines>
  <Paragraphs>1</Paragraphs>
  <TotalTime>4</TotalTime>
  <ScaleCrop>false</ScaleCrop>
  <LinksUpToDate>false</LinksUpToDate>
  <CharactersWithSpaces>808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2019-01-23T02:59:00Z</dcterms:created>
  <dc:creator>Windows 用户</dc:creator>
  <cp:lastModifiedBy>赵蕊</cp:lastModifiedBy>
  <cp:lastPrinted>2019-01-24T02:10:00Z</cp:lastPrinted>
  <dcterms:modified xsi:type="dcterms:W3CDTF">2025-10-14T08:34:23Z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C80D14F65C144493A6802A16C03D1295_13</vt:lpwstr>
  </property>
  <property fmtid="{D5CDD505-2E9C-101B-9397-08002B2CF9AE}" pid="4" name="KSOTemplateDocerSaveRecord">
    <vt:lpwstr>eyJoZGlkIjoiNDhhMjMxNTM5NjRjYjcyNjExY2MwNTc2MzJjNWFmYmUiLCJ1c2VySWQiOiIxNTU0MTY4OTExIn0=</vt:lpwstr>
  </property>
</Properties>
</file>